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7FEA" w:rsidRDefault="00387FEA"/>
    <w:p w:rsidR="00387FEA" w:rsidRDefault="00387FEA"/>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387FEA" w:rsidRPr="00387FEA" w:rsidTr="00387FEA">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387FEA" w:rsidRPr="00387FEA">
              <w:trPr>
                <w:tblCellSpacing w:w="0" w:type="dxa"/>
                <w:jc w:val="center"/>
              </w:trPr>
              <w:tc>
                <w:tcPr>
                  <w:tcW w:w="1650" w:type="pct"/>
                  <w:tcBorders>
                    <w:top w:val="nil"/>
                    <w:left w:val="nil"/>
                    <w:bottom w:val="nil"/>
                    <w:right w:val="nil"/>
                  </w:tcBorders>
                  <w:shd w:val="clear" w:color="auto" w:fill="FFFFFF"/>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387FEA" w:rsidRPr="00387FEA">
                    <w:trPr>
                      <w:tblCellSpacing w:w="0" w:type="dxa"/>
                    </w:trPr>
                    <w:tc>
                      <w:tcPr>
                        <w:tcW w:w="5000" w:type="pct"/>
                        <w:vAlign w:val="center"/>
                        <w:hideMark/>
                      </w:tcPr>
                      <w:p w:rsidR="00387FEA" w:rsidRPr="00387FEA" w:rsidRDefault="00387FEA" w:rsidP="00387FEA">
                        <w:pPr>
                          <w:spacing w:line="150" w:lineRule="atLeast"/>
                          <w:jc w:val="center"/>
                          <w:rPr>
                            <w:rFonts w:ascii="Times New Roman" w:eastAsia="Times New Roman" w:hAnsi="Times New Roman" w:cs="Times New Roman"/>
                            <w:kern w:val="0"/>
                            <w:lang w:eastAsia="de-DE"/>
                            <w14:ligatures w14:val="none"/>
                          </w:rPr>
                        </w:pPr>
                        <w:r w:rsidRPr="00387FEA">
                          <w:rPr>
                            <w:rFonts w:ascii="Times New Roman" w:eastAsia="Times New Roman" w:hAnsi="Times New Roman" w:cs="Times New Roman"/>
                            <w:kern w:val="0"/>
                            <w:lang w:eastAsia="de-DE"/>
                            <w14:ligatures w14:val="none"/>
                          </w:rPr>
                          <w:fldChar w:fldCharType="begin"/>
                        </w:r>
                        <w:r w:rsidRPr="00387FEA">
                          <w:rPr>
                            <w:rFonts w:ascii="Times New Roman" w:eastAsia="Times New Roman" w:hAnsi="Times New Roman" w:cs="Times New Roman"/>
                            <w:kern w:val="0"/>
                            <w:lang w:eastAsia="de-DE"/>
                            <w14:ligatures w14:val="none"/>
                          </w:rPr>
                          <w:instrText xml:space="preserve"> INCLUDEPICTURE "https://cduth.de/assets_lp/c206a94986050c4d6ad484135bff6e7c/mail/3088/3388/Logo_schwarz_1.png" \* MERGEFORMATINET </w:instrText>
                        </w:r>
                        <w:r w:rsidRPr="00387FEA">
                          <w:rPr>
                            <w:rFonts w:ascii="Times New Roman" w:eastAsia="Times New Roman" w:hAnsi="Times New Roman" w:cs="Times New Roman"/>
                            <w:kern w:val="0"/>
                            <w:lang w:eastAsia="de-DE"/>
                            <w14:ligatures w14:val="none"/>
                          </w:rPr>
                          <w:fldChar w:fldCharType="separate"/>
                        </w:r>
                        <w:r w:rsidRPr="00387FEA">
                          <w:rPr>
                            <w:rFonts w:ascii="Times New Roman" w:eastAsia="Times New Roman" w:hAnsi="Times New Roman" w:cs="Times New Roman"/>
                            <w:noProof/>
                            <w:kern w:val="0"/>
                            <w:lang w:eastAsia="de-DE"/>
                            <w14:ligatures w14:val="none"/>
                          </w:rPr>
                          <w:drawing>
                            <wp:inline distT="0" distB="0" distL="0" distR="0">
                              <wp:extent cx="2540000" cy="1193800"/>
                              <wp:effectExtent l="0" t="0" r="0" b="0"/>
                              <wp:docPr id="18000067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0000" cy="1193800"/>
                                      </a:xfrm>
                                      <a:prstGeom prst="rect">
                                        <a:avLst/>
                                      </a:prstGeom>
                                      <a:noFill/>
                                      <a:ln>
                                        <a:noFill/>
                                      </a:ln>
                                    </pic:spPr>
                                  </pic:pic>
                                </a:graphicData>
                              </a:graphic>
                            </wp:inline>
                          </w:drawing>
                        </w:r>
                        <w:r w:rsidRPr="00387FEA">
                          <w:rPr>
                            <w:rFonts w:ascii="Times New Roman" w:eastAsia="Times New Roman" w:hAnsi="Times New Roman" w:cs="Times New Roman"/>
                            <w:kern w:val="0"/>
                            <w:lang w:eastAsia="de-DE"/>
                            <w14:ligatures w14:val="none"/>
                          </w:rPr>
                          <w:fldChar w:fldCharType="end"/>
                        </w:r>
                      </w:p>
                    </w:tc>
                  </w:tr>
                </w:tbl>
                <w:p w:rsidR="00387FEA" w:rsidRPr="00387FEA" w:rsidRDefault="00387FEA" w:rsidP="00387FEA">
                  <w:pPr>
                    <w:rPr>
                      <w:rFonts w:ascii="Times New Roman" w:eastAsia="Times New Roman" w:hAnsi="Times New Roman" w:cs="Times New Roman"/>
                      <w:color w:val="000000"/>
                      <w:kern w:val="0"/>
                      <w:lang w:eastAsia="de-DE"/>
                      <w14:ligatures w14:val="none"/>
                    </w:rPr>
                  </w:pPr>
                </w:p>
              </w:tc>
            </w:tr>
          </w:tbl>
          <w:p w:rsidR="00387FEA" w:rsidRPr="00387FEA" w:rsidRDefault="00387FEA" w:rsidP="00387FEA">
            <w:pPr>
              <w:rPr>
                <w:rFonts w:ascii="Times New Roman" w:eastAsia="Times New Roman" w:hAnsi="Times New Roman" w:cs="Times New Roman"/>
                <w:kern w:val="0"/>
                <w:lang w:eastAsia="de-DE"/>
                <w14:ligatures w14:val="none"/>
              </w:rPr>
            </w:pPr>
          </w:p>
        </w:tc>
      </w:tr>
    </w:tbl>
    <w:p w:rsidR="00387FEA" w:rsidRPr="00387FEA" w:rsidRDefault="00387FEA" w:rsidP="00387FEA">
      <w:pPr>
        <w:rPr>
          <w:rFonts w:ascii="Times New Roman" w:eastAsia="Times New Roman" w:hAnsi="Times New Roman" w:cs="Times New Roman"/>
          <w:vanish/>
          <w:kern w:val="0"/>
          <w:lang w:eastAsia="de-DE"/>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387FEA" w:rsidRPr="00387FEA" w:rsidTr="00387FEA">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387FEA" w:rsidRPr="00387FEA">
              <w:trPr>
                <w:tblCellSpacing w:w="0" w:type="dxa"/>
                <w:jc w:val="center"/>
              </w:trPr>
              <w:tc>
                <w:tcPr>
                  <w:tcW w:w="5000" w:type="pct"/>
                  <w:tcBorders>
                    <w:top w:val="nil"/>
                    <w:left w:val="nil"/>
                    <w:bottom w:val="nil"/>
                    <w:right w:val="nil"/>
                  </w:tcBorders>
                  <w:shd w:val="clear" w:color="auto" w:fill="FFFFFF"/>
                  <w:tcMar>
                    <w:top w:w="75" w:type="dxa"/>
                    <w:left w:w="0" w:type="dxa"/>
                    <w:bottom w:w="75" w:type="dxa"/>
                    <w:right w:w="0" w:type="dxa"/>
                  </w:tcMar>
                  <w:hideMark/>
                </w:tcPr>
                <w:p w:rsidR="00387FEA" w:rsidRPr="00387FEA" w:rsidRDefault="00387FEA" w:rsidP="00387FEA">
                  <w:pPr>
                    <w:spacing w:line="450" w:lineRule="atLeast"/>
                    <w:rPr>
                      <w:rFonts w:ascii="Times New Roman" w:eastAsia="Times New Roman" w:hAnsi="Times New Roman" w:cs="Times New Roman"/>
                      <w:color w:val="000000"/>
                      <w:kern w:val="0"/>
                      <w:sz w:val="2"/>
                      <w:szCs w:val="2"/>
                      <w:lang w:eastAsia="de-DE"/>
                      <w14:ligatures w14:val="none"/>
                    </w:rPr>
                  </w:pPr>
                  <w:r w:rsidRPr="00387FEA">
                    <w:rPr>
                      <w:rFonts w:ascii="Times New Roman" w:eastAsia="Times New Roman" w:hAnsi="Times New Roman" w:cs="Times New Roman"/>
                      <w:color w:val="000000"/>
                      <w:kern w:val="0"/>
                      <w:sz w:val="2"/>
                      <w:szCs w:val="2"/>
                      <w:lang w:eastAsia="de-DE"/>
                      <w14:ligatures w14:val="none"/>
                    </w:rPr>
                    <w:t> </w:t>
                  </w:r>
                </w:p>
                <w:tbl>
                  <w:tblPr>
                    <w:tblW w:w="5000" w:type="pct"/>
                    <w:tblCellSpacing w:w="0" w:type="dxa"/>
                    <w:tblCellMar>
                      <w:top w:w="200" w:type="dxa"/>
                      <w:left w:w="200" w:type="dxa"/>
                      <w:bottom w:w="200" w:type="dxa"/>
                      <w:right w:w="200" w:type="dxa"/>
                    </w:tblCellMar>
                    <w:tblLook w:val="04A0" w:firstRow="1" w:lastRow="0" w:firstColumn="1" w:lastColumn="0" w:noHBand="0" w:noVBand="1"/>
                  </w:tblPr>
                  <w:tblGrid>
                    <w:gridCol w:w="9000"/>
                  </w:tblGrid>
                  <w:tr w:rsidR="00387FEA" w:rsidRPr="00387FEA">
                    <w:trPr>
                      <w:tblCellSpacing w:w="0" w:type="dxa"/>
                    </w:trPr>
                    <w:tc>
                      <w:tcPr>
                        <w:tcW w:w="0" w:type="auto"/>
                        <w:vAlign w:val="center"/>
                        <w:hideMark/>
                      </w:tcPr>
                      <w:p w:rsidR="00387FEA" w:rsidRPr="00387FEA" w:rsidRDefault="00387FEA" w:rsidP="00387FEA">
                        <w:pPr>
                          <w:spacing w:line="252" w:lineRule="atLeast"/>
                          <w:jc w:val="center"/>
                          <w:rPr>
                            <w:rFonts w:ascii="Arial" w:eastAsia="Times New Roman" w:hAnsi="Arial" w:cs="Arial"/>
                            <w:color w:val="2D3C4B"/>
                            <w:kern w:val="0"/>
                            <w:sz w:val="21"/>
                            <w:szCs w:val="21"/>
                            <w:lang w:eastAsia="de-DE"/>
                            <w14:ligatures w14:val="none"/>
                          </w:rPr>
                        </w:pPr>
                        <w:r w:rsidRPr="00387FEA">
                          <w:rPr>
                            <w:rFonts w:ascii="Arial" w:eastAsia="Times New Roman" w:hAnsi="Arial" w:cs="Arial"/>
                            <w:b/>
                            <w:bCs/>
                            <w:color w:val="2D3C4B"/>
                            <w:kern w:val="0"/>
                            <w:sz w:val="39"/>
                            <w:szCs w:val="39"/>
                            <w:lang w:eastAsia="de-DE"/>
                            <w14:ligatures w14:val="none"/>
                          </w:rPr>
                          <w:t>Antworten der CDU Thüringen auf die Wahlprüfsteine des Deutschen Bundesverbands für Logopädie e.V.</w:t>
                        </w:r>
                        <w:r w:rsidRPr="00387FEA">
                          <w:rPr>
                            <w:rFonts w:ascii="Arial" w:eastAsia="Times New Roman" w:hAnsi="Arial" w:cs="Arial"/>
                            <w:b/>
                            <w:bCs/>
                            <w:color w:val="2D3C4B"/>
                            <w:kern w:val="0"/>
                            <w:sz w:val="39"/>
                            <w:szCs w:val="39"/>
                            <w:lang w:eastAsia="de-DE"/>
                            <w14:ligatures w14:val="none"/>
                          </w:rPr>
                          <w:br/>
                        </w:r>
                      </w:p>
                    </w:tc>
                  </w:tr>
                </w:tbl>
                <w:p w:rsidR="00387FEA" w:rsidRPr="00387FEA" w:rsidRDefault="00387FEA" w:rsidP="00387FEA">
                  <w:pPr>
                    <w:spacing w:line="450" w:lineRule="atLeast"/>
                    <w:rPr>
                      <w:rFonts w:ascii="Times New Roman" w:eastAsia="Times New Roman" w:hAnsi="Times New Roman" w:cs="Times New Roman"/>
                      <w:color w:val="000000"/>
                      <w:kern w:val="0"/>
                      <w:sz w:val="2"/>
                      <w:szCs w:val="2"/>
                      <w:lang w:eastAsia="de-DE"/>
                      <w14:ligatures w14:val="none"/>
                    </w:rPr>
                  </w:pPr>
                  <w:r w:rsidRPr="00387FEA">
                    <w:rPr>
                      <w:rFonts w:ascii="Times New Roman" w:eastAsia="Times New Roman" w:hAnsi="Times New Roman" w:cs="Times New Roman"/>
                      <w:color w:val="000000"/>
                      <w:kern w:val="0"/>
                      <w:sz w:val="2"/>
                      <w:szCs w:val="2"/>
                      <w:lang w:eastAsia="de-DE"/>
                      <w14:ligatures w14:val="none"/>
                    </w:rPr>
                    <w:t> </w:t>
                  </w:r>
                </w:p>
                <w:tbl>
                  <w:tblPr>
                    <w:tblW w:w="5000" w:type="pct"/>
                    <w:tblCellSpacing w:w="0" w:type="dxa"/>
                    <w:tblCellMar>
                      <w:top w:w="200" w:type="dxa"/>
                      <w:left w:w="200" w:type="dxa"/>
                      <w:bottom w:w="200" w:type="dxa"/>
                      <w:right w:w="200" w:type="dxa"/>
                    </w:tblCellMar>
                    <w:tblLook w:val="04A0" w:firstRow="1" w:lastRow="0" w:firstColumn="1" w:lastColumn="0" w:noHBand="0" w:noVBand="1"/>
                  </w:tblPr>
                  <w:tblGrid>
                    <w:gridCol w:w="9000"/>
                  </w:tblGrid>
                  <w:tr w:rsidR="00387FEA" w:rsidRPr="00387FEA">
                    <w:trPr>
                      <w:tblCellSpacing w:w="0" w:type="dxa"/>
                    </w:trPr>
                    <w:tc>
                      <w:tcPr>
                        <w:tcW w:w="0" w:type="auto"/>
                        <w:vAlign w:val="center"/>
                        <w:hideMark/>
                      </w:tcPr>
                      <w:p w:rsidR="00387FEA" w:rsidRPr="00387FEA" w:rsidRDefault="00387FEA" w:rsidP="00387FEA">
                        <w:pPr>
                          <w:spacing w:line="360" w:lineRule="atLeast"/>
                          <w:jc w:val="both"/>
                          <w:rPr>
                            <w:rFonts w:ascii="Arial" w:eastAsia="Times New Roman" w:hAnsi="Arial" w:cs="Arial"/>
                            <w:color w:val="2D3C4B"/>
                            <w:kern w:val="0"/>
                            <w:lang w:eastAsia="de-DE"/>
                            <w14:ligatures w14:val="none"/>
                          </w:rPr>
                        </w:pPr>
                        <w:r w:rsidRPr="00387FEA">
                          <w:rPr>
                            <w:rFonts w:ascii="Arial" w:eastAsia="Times New Roman" w:hAnsi="Arial" w:cs="Arial"/>
                            <w:color w:val="2D3C4B"/>
                            <w:kern w:val="0"/>
                            <w:lang w:eastAsia="de-DE"/>
                            <w14:ligatures w14:val="none"/>
                          </w:rPr>
                          <w:t>Sehr geehrte Damen und Herren,</w:t>
                        </w:r>
                      </w:p>
                      <w:p w:rsidR="00387FEA" w:rsidRPr="00387FEA" w:rsidRDefault="00387FEA" w:rsidP="00387FEA">
                        <w:pPr>
                          <w:spacing w:line="315" w:lineRule="atLeast"/>
                          <w:jc w:val="both"/>
                          <w:rPr>
                            <w:rFonts w:ascii="Arial" w:eastAsia="Times New Roman" w:hAnsi="Arial" w:cs="Arial"/>
                            <w:color w:val="2D3C4B"/>
                            <w:kern w:val="0"/>
                            <w:lang w:eastAsia="de-DE"/>
                            <w14:ligatures w14:val="none"/>
                          </w:rPr>
                        </w:pPr>
                        <w:r w:rsidRPr="00387FEA">
                          <w:rPr>
                            <w:rFonts w:ascii="Arial" w:eastAsia="Times New Roman" w:hAnsi="Arial" w:cs="Arial"/>
                            <w:color w:val="2D3C4B"/>
                            <w:kern w:val="0"/>
                            <w:lang w:eastAsia="de-DE"/>
                            <w14:ligatures w14:val="none"/>
                          </w:rPr>
                          <w:t> </w:t>
                        </w:r>
                      </w:p>
                      <w:p w:rsidR="00387FEA" w:rsidRPr="00387FEA" w:rsidRDefault="00387FEA" w:rsidP="00387FEA">
                        <w:pPr>
                          <w:spacing w:line="360" w:lineRule="atLeast"/>
                          <w:jc w:val="both"/>
                          <w:rPr>
                            <w:rFonts w:ascii="Arial" w:eastAsia="Times New Roman" w:hAnsi="Arial" w:cs="Arial"/>
                            <w:color w:val="2D3C4B"/>
                            <w:kern w:val="0"/>
                            <w:lang w:eastAsia="de-DE"/>
                            <w14:ligatures w14:val="none"/>
                          </w:rPr>
                        </w:pPr>
                        <w:r w:rsidRPr="00387FEA">
                          <w:rPr>
                            <w:rFonts w:ascii="Arial" w:eastAsia="Times New Roman" w:hAnsi="Arial" w:cs="Arial"/>
                            <w:color w:val="2D3C4B"/>
                            <w:kern w:val="0"/>
                            <w:lang w:eastAsia="de-DE"/>
                            <w14:ligatures w14:val="none"/>
                          </w:rPr>
                          <w:t>im Folgenden erhalten Sie unsere Antworten auf die von Ihnen gestellten Fragen für die kommende Landtagswahl in Thüringen.</w:t>
                        </w:r>
                      </w:p>
                      <w:p w:rsidR="00387FEA" w:rsidRPr="00387FEA" w:rsidRDefault="00387FEA" w:rsidP="00387FEA">
                        <w:pPr>
                          <w:spacing w:line="315" w:lineRule="atLeast"/>
                          <w:jc w:val="both"/>
                          <w:rPr>
                            <w:rFonts w:ascii="Arial" w:eastAsia="Times New Roman" w:hAnsi="Arial" w:cs="Arial"/>
                            <w:color w:val="2D3C4B"/>
                            <w:kern w:val="0"/>
                            <w:lang w:eastAsia="de-DE"/>
                            <w14:ligatures w14:val="none"/>
                          </w:rPr>
                        </w:pPr>
                        <w:r w:rsidRPr="00387FEA">
                          <w:rPr>
                            <w:rFonts w:ascii="Arial" w:eastAsia="Times New Roman" w:hAnsi="Arial" w:cs="Arial"/>
                            <w:color w:val="2D3C4B"/>
                            <w:kern w:val="0"/>
                            <w:lang w:eastAsia="de-DE"/>
                            <w14:ligatures w14:val="none"/>
                          </w:rPr>
                          <w:t> </w:t>
                        </w:r>
                      </w:p>
                      <w:p w:rsidR="00387FEA" w:rsidRPr="00387FEA" w:rsidRDefault="00387FEA" w:rsidP="00387FEA">
                        <w:pPr>
                          <w:spacing w:line="360" w:lineRule="atLeast"/>
                          <w:jc w:val="both"/>
                          <w:rPr>
                            <w:rFonts w:ascii="Arial" w:eastAsia="Times New Roman" w:hAnsi="Arial" w:cs="Arial"/>
                            <w:color w:val="2D3C4B"/>
                            <w:kern w:val="0"/>
                            <w:lang w:eastAsia="de-DE"/>
                            <w14:ligatures w14:val="none"/>
                          </w:rPr>
                        </w:pPr>
                        <w:r w:rsidRPr="00387FEA">
                          <w:rPr>
                            <w:rFonts w:ascii="Arial" w:eastAsia="Times New Roman" w:hAnsi="Arial" w:cs="Arial"/>
                            <w:color w:val="2D3C4B"/>
                            <w:kern w:val="0"/>
                            <w:lang w:eastAsia="de-DE"/>
                            <w14:ligatures w14:val="none"/>
                          </w:rPr>
                          <w:t>Wir danken Ihnen für Ihr Interesse. Für weitere Rückfragen stehen wir Ihnen selbstverständlich gerne zur Verfügung.</w:t>
                        </w:r>
                      </w:p>
                    </w:tc>
                  </w:tr>
                </w:tbl>
                <w:p w:rsidR="00387FEA" w:rsidRPr="00387FEA" w:rsidRDefault="00387FEA" w:rsidP="00387FEA">
                  <w:pPr>
                    <w:spacing w:line="450" w:lineRule="atLeast"/>
                    <w:rPr>
                      <w:rFonts w:ascii="Times New Roman" w:eastAsia="Times New Roman" w:hAnsi="Times New Roman" w:cs="Times New Roman"/>
                      <w:color w:val="000000"/>
                      <w:kern w:val="0"/>
                      <w:sz w:val="2"/>
                      <w:szCs w:val="2"/>
                      <w:lang w:eastAsia="de-DE"/>
                      <w14:ligatures w14:val="none"/>
                    </w:rPr>
                  </w:pPr>
                  <w:r w:rsidRPr="00387FEA">
                    <w:rPr>
                      <w:rFonts w:ascii="Times New Roman" w:eastAsia="Times New Roman" w:hAnsi="Times New Roman" w:cs="Times New Roman"/>
                      <w:color w:val="000000"/>
                      <w:kern w:val="0"/>
                      <w:sz w:val="2"/>
                      <w:szCs w:val="2"/>
                      <w:lang w:eastAsia="de-DE"/>
                      <w14:ligatures w14:val="none"/>
                    </w:rPr>
                    <w:t> </w:t>
                  </w:r>
                </w:p>
                <w:tbl>
                  <w:tblPr>
                    <w:tblW w:w="5000" w:type="pct"/>
                    <w:tblCellSpacing w:w="0" w:type="dxa"/>
                    <w:tblCellMar>
                      <w:top w:w="200" w:type="dxa"/>
                      <w:left w:w="200" w:type="dxa"/>
                      <w:bottom w:w="200" w:type="dxa"/>
                      <w:right w:w="200" w:type="dxa"/>
                    </w:tblCellMar>
                    <w:tblLook w:val="04A0" w:firstRow="1" w:lastRow="0" w:firstColumn="1" w:lastColumn="0" w:noHBand="0" w:noVBand="1"/>
                  </w:tblPr>
                  <w:tblGrid>
                    <w:gridCol w:w="9000"/>
                  </w:tblGrid>
                  <w:tr w:rsidR="00387FEA" w:rsidRPr="00387FEA">
                    <w:trPr>
                      <w:tblCellSpacing w:w="0" w:type="dxa"/>
                    </w:trPr>
                    <w:tc>
                      <w:tcPr>
                        <w:tcW w:w="0" w:type="auto"/>
                        <w:vAlign w:val="center"/>
                        <w:hideMark/>
                      </w:tcPr>
                      <w:p w:rsidR="00387FEA" w:rsidRPr="00387FEA" w:rsidRDefault="00387FEA" w:rsidP="00387FEA">
                        <w:pPr>
                          <w:spacing w:line="360" w:lineRule="atLeast"/>
                          <w:jc w:val="both"/>
                          <w:rPr>
                            <w:rFonts w:ascii="Arial" w:eastAsia="Times New Roman" w:hAnsi="Arial" w:cs="Arial"/>
                            <w:color w:val="2D3C4B"/>
                            <w:kern w:val="0"/>
                            <w:lang w:eastAsia="de-DE"/>
                            <w14:ligatures w14:val="none"/>
                          </w:rPr>
                        </w:pPr>
                        <w:r w:rsidRPr="00387FEA">
                          <w:rPr>
                            <w:rFonts w:ascii="Arial" w:eastAsia="Times New Roman" w:hAnsi="Arial" w:cs="Arial"/>
                            <w:b/>
                            <w:bCs/>
                            <w:color w:val="2D3C4B"/>
                            <w:kern w:val="0"/>
                            <w:lang w:eastAsia="de-DE"/>
                            <w14:ligatures w14:val="none"/>
                          </w:rPr>
                          <w:t>Frage 1: Werden Sie sich im Bundesrat dafür einsetzen, dass das „Gesetz über den Beruf des Logopäden“ (1980) durch ein neues Berufsgesetz für alle 12 in der Logopädie/Sprachtherapie tätigen Berufe bis Ende 2026 ersetzt wird?</w:t>
                        </w:r>
                      </w:p>
                      <w:p w:rsidR="00387FEA" w:rsidRPr="00387FEA" w:rsidRDefault="00387FEA" w:rsidP="00387FEA">
                        <w:pPr>
                          <w:spacing w:line="315" w:lineRule="atLeast"/>
                          <w:jc w:val="both"/>
                          <w:rPr>
                            <w:rFonts w:ascii="Arial" w:eastAsia="Times New Roman" w:hAnsi="Arial" w:cs="Arial"/>
                            <w:color w:val="2D3C4B"/>
                            <w:kern w:val="0"/>
                            <w:lang w:eastAsia="de-DE"/>
                            <w14:ligatures w14:val="none"/>
                          </w:rPr>
                        </w:pPr>
                        <w:r w:rsidRPr="00387FEA">
                          <w:rPr>
                            <w:rFonts w:ascii="Arial" w:eastAsia="Times New Roman" w:hAnsi="Arial" w:cs="Arial"/>
                            <w:color w:val="2D3C4B"/>
                            <w:kern w:val="0"/>
                            <w:lang w:eastAsia="de-DE"/>
                            <w14:ligatures w14:val="none"/>
                          </w:rPr>
                          <w:t> </w:t>
                        </w:r>
                      </w:p>
                      <w:p w:rsidR="00387FEA" w:rsidRPr="00387FEA" w:rsidRDefault="00387FEA" w:rsidP="00387FEA">
                        <w:pPr>
                          <w:spacing w:line="360" w:lineRule="atLeast"/>
                          <w:jc w:val="both"/>
                          <w:rPr>
                            <w:rFonts w:ascii="Arial" w:eastAsia="Times New Roman" w:hAnsi="Arial" w:cs="Arial"/>
                            <w:color w:val="2D3C4B"/>
                            <w:kern w:val="0"/>
                            <w:lang w:eastAsia="de-DE"/>
                            <w14:ligatures w14:val="none"/>
                          </w:rPr>
                        </w:pPr>
                        <w:r w:rsidRPr="00387FEA">
                          <w:rPr>
                            <w:rFonts w:ascii="Arial" w:eastAsia="Times New Roman" w:hAnsi="Arial" w:cs="Arial"/>
                            <w:color w:val="2D3C4B"/>
                            <w:kern w:val="0"/>
                            <w:lang w:eastAsia="de-DE"/>
                            <w14:ligatures w14:val="none"/>
                          </w:rPr>
                          <w:t>Grundsätzlich stehen wir einer Vereinheitlichung für alle in der Logopädie/Sprachtherapie tätigen Berufe positiv gegenüber. Wir werden die Möglichkeiten einer Bundesratsinitiative prüfen.</w:t>
                        </w:r>
                      </w:p>
                      <w:p w:rsidR="00387FEA" w:rsidRPr="00387FEA" w:rsidRDefault="00387FEA" w:rsidP="00387FEA">
                        <w:pPr>
                          <w:spacing w:line="315" w:lineRule="atLeast"/>
                          <w:jc w:val="both"/>
                          <w:rPr>
                            <w:rFonts w:ascii="Arial" w:eastAsia="Times New Roman" w:hAnsi="Arial" w:cs="Arial"/>
                            <w:color w:val="2D3C4B"/>
                            <w:kern w:val="0"/>
                            <w:lang w:eastAsia="de-DE"/>
                            <w14:ligatures w14:val="none"/>
                          </w:rPr>
                        </w:pPr>
                        <w:r w:rsidRPr="00387FEA">
                          <w:rPr>
                            <w:rFonts w:ascii="Arial" w:eastAsia="Times New Roman" w:hAnsi="Arial" w:cs="Arial"/>
                            <w:color w:val="2D3C4B"/>
                            <w:kern w:val="0"/>
                            <w:lang w:eastAsia="de-DE"/>
                            <w14:ligatures w14:val="none"/>
                          </w:rPr>
                          <w:t> </w:t>
                        </w:r>
                      </w:p>
                      <w:p w:rsidR="00387FEA" w:rsidRPr="00387FEA" w:rsidRDefault="00387FEA" w:rsidP="00387FEA">
                        <w:pPr>
                          <w:spacing w:line="315" w:lineRule="atLeast"/>
                          <w:jc w:val="both"/>
                          <w:rPr>
                            <w:rFonts w:ascii="Arial" w:eastAsia="Times New Roman" w:hAnsi="Arial" w:cs="Arial"/>
                            <w:color w:val="2D3C4B"/>
                            <w:kern w:val="0"/>
                            <w:lang w:eastAsia="de-DE"/>
                            <w14:ligatures w14:val="none"/>
                          </w:rPr>
                        </w:pPr>
                        <w:r w:rsidRPr="00387FEA">
                          <w:rPr>
                            <w:rFonts w:ascii="Arial" w:eastAsia="Times New Roman" w:hAnsi="Arial" w:cs="Arial"/>
                            <w:color w:val="2D3C4B"/>
                            <w:kern w:val="0"/>
                            <w:lang w:eastAsia="de-DE"/>
                            <w14:ligatures w14:val="none"/>
                          </w:rPr>
                          <w:t> </w:t>
                        </w:r>
                      </w:p>
                      <w:p w:rsidR="00387FEA" w:rsidRPr="00387FEA" w:rsidRDefault="00387FEA" w:rsidP="00387FEA">
                        <w:pPr>
                          <w:spacing w:line="360" w:lineRule="atLeast"/>
                          <w:jc w:val="both"/>
                          <w:rPr>
                            <w:rFonts w:ascii="Arial" w:eastAsia="Times New Roman" w:hAnsi="Arial" w:cs="Arial"/>
                            <w:color w:val="2D3C4B"/>
                            <w:kern w:val="0"/>
                            <w:lang w:eastAsia="de-DE"/>
                            <w14:ligatures w14:val="none"/>
                          </w:rPr>
                        </w:pPr>
                        <w:r w:rsidRPr="00387FEA">
                          <w:rPr>
                            <w:rFonts w:ascii="Arial" w:eastAsia="Times New Roman" w:hAnsi="Arial" w:cs="Arial"/>
                            <w:b/>
                            <w:bCs/>
                            <w:color w:val="2D3C4B"/>
                            <w:kern w:val="0"/>
                            <w:lang w:eastAsia="de-DE"/>
                            <w14:ligatures w14:val="none"/>
                          </w:rPr>
                          <w:t>Frage 2: Wie stehen Sie zur aktuellen Planung der Bundesregierung die hochschulische Ausbildung für alle Berufe im Bereich Logopädie/Sprachtherapie einzuführen, um die Anforderungen an eine qualitativ hochwertige evidenzbasierte Patientenversorgung?</w:t>
                        </w:r>
                      </w:p>
                      <w:p w:rsidR="00387FEA" w:rsidRPr="00387FEA" w:rsidRDefault="00387FEA" w:rsidP="00387FEA">
                        <w:pPr>
                          <w:spacing w:line="315" w:lineRule="atLeast"/>
                          <w:jc w:val="both"/>
                          <w:rPr>
                            <w:rFonts w:ascii="Arial" w:eastAsia="Times New Roman" w:hAnsi="Arial" w:cs="Arial"/>
                            <w:color w:val="2D3C4B"/>
                            <w:kern w:val="0"/>
                            <w:lang w:eastAsia="de-DE"/>
                            <w14:ligatures w14:val="none"/>
                          </w:rPr>
                        </w:pPr>
                        <w:r w:rsidRPr="00387FEA">
                          <w:rPr>
                            <w:rFonts w:ascii="Arial" w:eastAsia="Times New Roman" w:hAnsi="Arial" w:cs="Arial"/>
                            <w:color w:val="2D3C4B"/>
                            <w:kern w:val="0"/>
                            <w:lang w:eastAsia="de-DE"/>
                            <w14:ligatures w14:val="none"/>
                          </w:rPr>
                          <w:lastRenderedPageBreak/>
                          <w:t> </w:t>
                        </w:r>
                      </w:p>
                      <w:p w:rsidR="00387FEA" w:rsidRPr="00387FEA" w:rsidRDefault="00387FEA" w:rsidP="00387FEA">
                        <w:pPr>
                          <w:spacing w:line="360" w:lineRule="atLeast"/>
                          <w:jc w:val="both"/>
                          <w:rPr>
                            <w:rFonts w:ascii="Arial" w:eastAsia="Times New Roman" w:hAnsi="Arial" w:cs="Arial"/>
                            <w:color w:val="2D3C4B"/>
                            <w:kern w:val="0"/>
                            <w:lang w:eastAsia="de-DE"/>
                            <w14:ligatures w14:val="none"/>
                          </w:rPr>
                        </w:pPr>
                        <w:r w:rsidRPr="00387FEA">
                          <w:rPr>
                            <w:rFonts w:ascii="Arial" w:eastAsia="Times New Roman" w:hAnsi="Arial" w:cs="Arial"/>
                            <w:color w:val="2D3C4B"/>
                            <w:kern w:val="0"/>
                            <w:lang w:eastAsia="de-DE"/>
                            <w14:ligatures w14:val="none"/>
                          </w:rPr>
                          <w:t>Die CDU unterstützt neben der schulischen Ausbildung auch die hochschulische und duale Ausbildung für Berufe im Bereich Logopädie/Sprachtherapie, um den aktuellen Anforderungen gerecht zu werden und die Qualität der Versorgung zu sichern. Wir setzen uns für eine praktikable Umsetzung ein.</w:t>
                        </w:r>
                      </w:p>
                      <w:p w:rsidR="00387FEA" w:rsidRPr="00387FEA" w:rsidRDefault="00387FEA" w:rsidP="00387FEA">
                        <w:pPr>
                          <w:spacing w:line="315" w:lineRule="atLeast"/>
                          <w:jc w:val="both"/>
                          <w:rPr>
                            <w:rFonts w:ascii="Arial" w:eastAsia="Times New Roman" w:hAnsi="Arial" w:cs="Arial"/>
                            <w:color w:val="2D3C4B"/>
                            <w:kern w:val="0"/>
                            <w:lang w:eastAsia="de-DE"/>
                            <w14:ligatures w14:val="none"/>
                          </w:rPr>
                        </w:pPr>
                        <w:r w:rsidRPr="00387FEA">
                          <w:rPr>
                            <w:rFonts w:ascii="Arial" w:eastAsia="Times New Roman" w:hAnsi="Arial" w:cs="Arial"/>
                            <w:color w:val="2D3C4B"/>
                            <w:kern w:val="0"/>
                            <w:lang w:eastAsia="de-DE"/>
                            <w14:ligatures w14:val="none"/>
                          </w:rPr>
                          <w:t> </w:t>
                        </w:r>
                      </w:p>
                      <w:p w:rsidR="00387FEA" w:rsidRPr="00387FEA" w:rsidRDefault="00387FEA" w:rsidP="00387FEA">
                        <w:pPr>
                          <w:spacing w:line="315" w:lineRule="atLeast"/>
                          <w:jc w:val="both"/>
                          <w:rPr>
                            <w:rFonts w:ascii="Arial" w:eastAsia="Times New Roman" w:hAnsi="Arial" w:cs="Arial"/>
                            <w:color w:val="2D3C4B"/>
                            <w:kern w:val="0"/>
                            <w:lang w:eastAsia="de-DE"/>
                            <w14:ligatures w14:val="none"/>
                          </w:rPr>
                        </w:pPr>
                        <w:r w:rsidRPr="00387FEA">
                          <w:rPr>
                            <w:rFonts w:ascii="Arial" w:eastAsia="Times New Roman" w:hAnsi="Arial" w:cs="Arial"/>
                            <w:color w:val="2D3C4B"/>
                            <w:kern w:val="0"/>
                            <w:lang w:eastAsia="de-DE"/>
                            <w14:ligatures w14:val="none"/>
                          </w:rPr>
                          <w:t> </w:t>
                        </w:r>
                      </w:p>
                      <w:p w:rsidR="00387FEA" w:rsidRPr="00387FEA" w:rsidRDefault="00387FEA" w:rsidP="00387FEA">
                        <w:pPr>
                          <w:spacing w:line="360" w:lineRule="atLeast"/>
                          <w:jc w:val="both"/>
                          <w:rPr>
                            <w:rFonts w:ascii="Arial" w:eastAsia="Times New Roman" w:hAnsi="Arial" w:cs="Arial"/>
                            <w:color w:val="2D3C4B"/>
                            <w:kern w:val="0"/>
                            <w:lang w:eastAsia="de-DE"/>
                            <w14:ligatures w14:val="none"/>
                          </w:rPr>
                        </w:pPr>
                        <w:r w:rsidRPr="00387FEA">
                          <w:rPr>
                            <w:rFonts w:ascii="Arial" w:eastAsia="Times New Roman" w:hAnsi="Arial" w:cs="Arial"/>
                            <w:b/>
                            <w:bCs/>
                            <w:color w:val="2D3C4B"/>
                            <w:kern w:val="0"/>
                            <w:lang w:eastAsia="de-DE"/>
                            <w14:ligatures w14:val="none"/>
                          </w:rPr>
                          <w:t>Frage 3: Wie stehen Sie zu unserer Forderung nach einer primärqualifizierenden hochschulischen Ausbildung, um die klinisch-praktische Qualifikation als auch die Etablierung einer eigenständigen Wissenschaftsdisziplin zu gewährleisten?</w:t>
                        </w:r>
                      </w:p>
                      <w:p w:rsidR="00387FEA" w:rsidRPr="00387FEA" w:rsidRDefault="00387FEA" w:rsidP="00387FEA">
                        <w:pPr>
                          <w:spacing w:line="315" w:lineRule="atLeast"/>
                          <w:jc w:val="both"/>
                          <w:rPr>
                            <w:rFonts w:ascii="Arial" w:eastAsia="Times New Roman" w:hAnsi="Arial" w:cs="Arial"/>
                            <w:color w:val="2D3C4B"/>
                            <w:kern w:val="0"/>
                            <w:lang w:eastAsia="de-DE"/>
                            <w14:ligatures w14:val="none"/>
                          </w:rPr>
                        </w:pPr>
                        <w:r w:rsidRPr="00387FEA">
                          <w:rPr>
                            <w:rFonts w:ascii="Arial" w:eastAsia="Times New Roman" w:hAnsi="Arial" w:cs="Arial"/>
                            <w:color w:val="2D3C4B"/>
                            <w:kern w:val="0"/>
                            <w:lang w:eastAsia="de-DE"/>
                            <w14:ligatures w14:val="none"/>
                          </w:rPr>
                          <w:t> </w:t>
                        </w:r>
                      </w:p>
                      <w:p w:rsidR="00387FEA" w:rsidRPr="00387FEA" w:rsidRDefault="00387FEA" w:rsidP="00387FEA">
                        <w:pPr>
                          <w:spacing w:line="360" w:lineRule="atLeast"/>
                          <w:jc w:val="both"/>
                          <w:rPr>
                            <w:rFonts w:ascii="Arial" w:eastAsia="Times New Roman" w:hAnsi="Arial" w:cs="Arial"/>
                            <w:color w:val="2D3C4B"/>
                            <w:kern w:val="0"/>
                            <w:lang w:eastAsia="de-DE"/>
                            <w14:ligatures w14:val="none"/>
                          </w:rPr>
                        </w:pPr>
                        <w:r w:rsidRPr="00387FEA">
                          <w:rPr>
                            <w:rFonts w:ascii="Arial" w:eastAsia="Times New Roman" w:hAnsi="Arial" w:cs="Arial"/>
                            <w:color w:val="2D3C4B"/>
                            <w:kern w:val="0"/>
                            <w:lang w:eastAsia="de-DE"/>
                            <w14:ligatures w14:val="none"/>
                          </w:rPr>
                          <w:t>Wir glauben, dass die Ausbildung der Ergotherapeuten weiterhin praxisnah erfolgen muss und eine vollständige Akademisierung an einer Universität kein geeigneter Weg wäre. Als weiterer Baustein neben der Ausbildung, begrüßen wir beispielsweise einen Studiengang an der Dualen Hochschule.  </w:t>
                        </w:r>
                      </w:p>
                    </w:tc>
                  </w:tr>
                </w:tbl>
                <w:p w:rsidR="00387FEA" w:rsidRPr="00387FEA" w:rsidRDefault="00387FEA" w:rsidP="00387FEA">
                  <w:pPr>
                    <w:rPr>
                      <w:rFonts w:ascii="Times New Roman" w:eastAsia="Times New Roman" w:hAnsi="Times New Roman" w:cs="Times New Roman"/>
                      <w:color w:val="000000"/>
                      <w:kern w:val="0"/>
                      <w:lang w:eastAsia="de-DE"/>
                      <w14:ligatures w14:val="none"/>
                    </w:rPr>
                  </w:pPr>
                </w:p>
              </w:tc>
            </w:tr>
          </w:tbl>
          <w:p w:rsidR="00387FEA" w:rsidRPr="00387FEA" w:rsidRDefault="00387FEA" w:rsidP="00387FEA">
            <w:pPr>
              <w:rPr>
                <w:rFonts w:ascii="Times New Roman" w:eastAsia="Times New Roman" w:hAnsi="Times New Roman" w:cs="Times New Roman"/>
                <w:kern w:val="0"/>
                <w:lang w:eastAsia="de-DE"/>
                <w14:ligatures w14:val="none"/>
              </w:rPr>
            </w:pPr>
          </w:p>
        </w:tc>
      </w:tr>
    </w:tbl>
    <w:p w:rsidR="00387FEA" w:rsidRPr="00387FEA" w:rsidRDefault="00387FEA" w:rsidP="00387FEA">
      <w:pPr>
        <w:rPr>
          <w:rFonts w:ascii="Times New Roman" w:eastAsia="Times New Roman" w:hAnsi="Times New Roman" w:cs="Times New Roman"/>
          <w:vanish/>
          <w:kern w:val="0"/>
          <w:lang w:eastAsia="de-DE"/>
          <w14:ligatures w14:val="none"/>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72"/>
      </w:tblGrid>
      <w:tr w:rsidR="00387FEA" w:rsidRPr="00387FEA" w:rsidTr="00387FEA">
        <w:trPr>
          <w:tblCellSpacing w:w="0" w:type="dxa"/>
          <w:jc w:val="center"/>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387FEA" w:rsidRPr="00387FEA">
              <w:trPr>
                <w:tblCellSpacing w:w="0" w:type="dxa"/>
                <w:jc w:val="center"/>
              </w:trPr>
              <w:tc>
                <w:tcPr>
                  <w:tcW w:w="5000" w:type="pct"/>
                  <w:tcBorders>
                    <w:top w:val="nil"/>
                    <w:left w:val="nil"/>
                    <w:bottom w:val="nil"/>
                    <w:right w:val="nil"/>
                  </w:tcBorders>
                  <w:shd w:val="clear" w:color="auto" w:fill="FFFFFF"/>
                  <w:tcMar>
                    <w:top w:w="75" w:type="dxa"/>
                    <w:left w:w="0" w:type="dxa"/>
                    <w:bottom w:w="75" w:type="dxa"/>
                    <w:right w:w="0" w:type="dxa"/>
                  </w:tcMar>
                  <w:hideMark/>
                </w:tcPr>
                <w:p w:rsidR="00387FEA" w:rsidRPr="00387FEA" w:rsidRDefault="00387FEA" w:rsidP="00387FEA">
                  <w:pPr>
                    <w:spacing w:line="750" w:lineRule="atLeast"/>
                    <w:divId w:val="290063029"/>
                    <w:rPr>
                      <w:rFonts w:ascii="Times New Roman" w:eastAsia="Times New Roman" w:hAnsi="Times New Roman" w:cs="Times New Roman"/>
                      <w:color w:val="000000"/>
                      <w:kern w:val="0"/>
                      <w:sz w:val="2"/>
                      <w:szCs w:val="2"/>
                      <w:lang w:eastAsia="de-DE"/>
                      <w14:ligatures w14:val="none"/>
                    </w:rPr>
                  </w:pPr>
                  <w:r w:rsidRPr="00387FEA">
                    <w:rPr>
                      <w:rFonts w:ascii="Times New Roman" w:eastAsia="Times New Roman" w:hAnsi="Times New Roman" w:cs="Times New Roman"/>
                      <w:color w:val="000000"/>
                      <w:kern w:val="0"/>
                      <w:sz w:val="2"/>
                      <w:szCs w:val="2"/>
                      <w:lang w:eastAsia="de-DE"/>
                      <w14:ligatures w14:val="none"/>
                    </w:rPr>
                    <w:t> </w:t>
                  </w:r>
                </w:p>
              </w:tc>
            </w:tr>
          </w:tbl>
          <w:p w:rsidR="00387FEA" w:rsidRPr="00387FEA" w:rsidRDefault="00387FEA" w:rsidP="00387FEA">
            <w:pPr>
              <w:rPr>
                <w:rFonts w:ascii="Times New Roman" w:eastAsia="Times New Roman" w:hAnsi="Times New Roman" w:cs="Times New Roman"/>
                <w:kern w:val="0"/>
                <w:lang w:eastAsia="de-DE"/>
                <w14:ligatures w14:val="none"/>
              </w:rPr>
            </w:pPr>
          </w:p>
        </w:tc>
      </w:tr>
    </w:tbl>
    <w:p w:rsidR="00387FEA" w:rsidRPr="00387FEA" w:rsidRDefault="00387FEA" w:rsidP="00387FEA">
      <w:pPr>
        <w:rPr>
          <w:rFonts w:ascii="Times New Roman" w:eastAsia="Times New Roman" w:hAnsi="Times New Roman" w:cs="Times New Roman"/>
          <w:vanish/>
          <w:kern w:val="0"/>
          <w:lang w:eastAsia="de-DE"/>
          <w14:ligatures w14:val="none"/>
        </w:rPr>
      </w:pPr>
    </w:p>
    <w:tbl>
      <w:tblPr>
        <w:tblW w:w="5000" w:type="pct"/>
        <w:jc w:val="center"/>
        <w:tblCellSpacing w:w="0" w:type="dxa"/>
        <w:shd w:val="clear" w:color="auto" w:fill="52B7C1"/>
        <w:tblCellMar>
          <w:left w:w="0" w:type="dxa"/>
          <w:right w:w="0" w:type="dxa"/>
        </w:tblCellMar>
        <w:tblLook w:val="04A0" w:firstRow="1" w:lastRow="0" w:firstColumn="1" w:lastColumn="0" w:noHBand="0" w:noVBand="1"/>
      </w:tblPr>
      <w:tblGrid>
        <w:gridCol w:w="9072"/>
      </w:tblGrid>
      <w:tr w:rsidR="00387FEA" w:rsidRPr="00387FEA" w:rsidTr="00387FEA">
        <w:trPr>
          <w:tblCellSpacing w:w="0" w:type="dxa"/>
          <w:jc w:val="center"/>
        </w:trPr>
        <w:tc>
          <w:tcPr>
            <w:tcW w:w="0" w:type="auto"/>
            <w:shd w:val="clear" w:color="auto" w:fill="52B7C1"/>
            <w:vAlign w:val="center"/>
            <w:hideMark/>
          </w:tcPr>
          <w:tbl>
            <w:tblPr>
              <w:tblW w:w="9000" w:type="dxa"/>
              <w:jc w:val="center"/>
              <w:tblCellSpacing w:w="0" w:type="dxa"/>
              <w:shd w:val="clear" w:color="auto" w:fill="52B7C1"/>
              <w:tblCellMar>
                <w:left w:w="0" w:type="dxa"/>
                <w:right w:w="0" w:type="dxa"/>
              </w:tblCellMar>
              <w:tblLook w:val="04A0" w:firstRow="1" w:lastRow="0" w:firstColumn="1" w:lastColumn="0" w:noHBand="0" w:noVBand="1"/>
            </w:tblPr>
            <w:tblGrid>
              <w:gridCol w:w="5999"/>
              <w:gridCol w:w="3001"/>
            </w:tblGrid>
            <w:tr w:rsidR="00387FEA" w:rsidRPr="00387FEA">
              <w:trPr>
                <w:tblCellSpacing w:w="0" w:type="dxa"/>
                <w:jc w:val="center"/>
              </w:trPr>
              <w:tc>
                <w:tcPr>
                  <w:tcW w:w="3300" w:type="pct"/>
                  <w:tcBorders>
                    <w:top w:val="nil"/>
                    <w:left w:val="nil"/>
                    <w:bottom w:val="nil"/>
                    <w:right w:val="nil"/>
                  </w:tcBorders>
                  <w:shd w:val="clear" w:color="auto" w:fill="52B7C1"/>
                  <w:tcMar>
                    <w:top w:w="75" w:type="dxa"/>
                    <w:left w:w="0" w:type="dxa"/>
                    <w:bottom w:w="75" w:type="dxa"/>
                    <w:right w:w="0" w:type="dxa"/>
                  </w:tcMar>
                  <w:hideMark/>
                </w:tcPr>
                <w:p w:rsidR="00387FEA" w:rsidRPr="00387FEA" w:rsidRDefault="00387FEA" w:rsidP="00387FEA">
                  <w:pPr>
                    <w:spacing w:line="450" w:lineRule="atLeast"/>
                    <w:rPr>
                      <w:rFonts w:ascii="Times New Roman" w:eastAsia="Times New Roman" w:hAnsi="Times New Roman" w:cs="Times New Roman"/>
                      <w:color w:val="000000"/>
                      <w:kern w:val="0"/>
                      <w:sz w:val="2"/>
                      <w:szCs w:val="2"/>
                      <w:lang w:eastAsia="de-DE"/>
                      <w14:ligatures w14:val="none"/>
                    </w:rPr>
                  </w:pPr>
                  <w:r w:rsidRPr="00387FEA">
                    <w:rPr>
                      <w:rFonts w:ascii="Times New Roman" w:eastAsia="Times New Roman" w:hAnsi="Times New Roman" w:cs="Times New Roman"/>
                      <w:color w:val="000000"/>
                      <w:kern w:val="0"/>
                      <w:sz w:val="2"/>
                      <w:szCs w:val="2"/>
                      <w:lang w:eastAsia="de-DE"/>
                      <w14:ligatures w14:val="none"/>
                    </w:rPr>
                    <w:t> </w:t>
                  </w:r>
                </w:p>
                <w:tbl>
                  <w:tblPr>
                    <w:tblW w:w="5000" w:type="pct"/>
                    <w:tblCellSpacing w:w="0" w:type="dxa"/>
                    <w:tblCellMar>
                      <w:top w:w="200" w:type="dxa"/>
                      <w:left w:w="200" w:type="dxa"/>
                      <w:bottom w:w="200" w:type="dxa"/>
                      <w:right w:w="200" w:type="dxa"/>
                    </w:tblCellMar>
                    <w:tblLook w:val="04A0" w:firstRow="1" w:lastRow="0" w:firstColumn="1" w:lastColumn="0" w:noHBand="0" w:noVBand="1"/>
                  </w:tblPr>
                  <w:tblGrid>
                    <w:gridCol w:w="5999"/>
                  </w:tblGrid>
                  <w:tr w:rsidR="00387FEA" w:rsidRPr="00387FEA">
                    <w:trPr>
                      <w:tblCellSpacing w:w="0" w:type="dxa"/>
                    </w:trPr>
                    <w:tc>
                      <w:tcPr>
                        <w:tcW w:w="0" w:type="auto"/>
                        <w:vAlign w:val="center"/>
                        <w:hideMark/>
                      </w:tcPr>
                      <w:p w:rsidR="00387FEA" w:rsidRPr="00387FEA" w:rsidRDefault="00387FEA" w:rsidP="00387FEA">
                        <w:pPr>
                          <w:spacing w:line="252" w:lineRule="atLeast"/>
                          <w:rPr>
                            <w:rFonts w:ascii="IBM Plex Serif" w:eastAsia="Times New Roman" w:hAnsi="IBM Plex Serif" w:cs="Arial"/>
                            <w:color w:val="555555"/>
                            <w:kern w:val="0"/>
                            <w:sz w:val="21"/>
                            <w:szCs w:val="21"/>
                            <w:lang w:eastAsia="de-DE"/>
                            <w14:ligatures w14:val="none"/>
                          </w:rPr>
                        </w:pPr>
                        <w:r w:rsidRPr="00387FEA">
                          <w:rPr>
                            <w:rFonts w:ascii="IBM Plex Serif" w:eastAsia="Times New Roman" w:hAnsi="IBM Plex Serif" w:cs="Arial"/>
                            <w:color w:val="FFFFFF"/>
                            <w:kern w:val="0"/>
                            <w:lang w:eastAsia="de-DE"/>
                            <w14:ligatures w14:val="none"/>
                          </w:rPr>
                          <w:t>Mit freundlichen Grüßen</w:t>
                        </w:r>
                      </w:p>
                      <w:p w:rsidR="00387FEA" w:rsidRPr="00387FEA" w:rsidRDefault="00387FEA" w:rsidP="00387FEA">
                        <w:pPr>
                          <w:spacing w:line="252" w:lineRule="atLeast"/>
                          <w:rPr>
                            <w:rFonts w:ascii="IBM Plex Serif" w:eastAsia="Times New Roman" w:hAnsi="IBM Plex Serif" w:cs="Arial"/>
                            <w:color w:val="555555"/>
                            <w:kern w:val="0"/>
                            <w:sz w:val="21"/>
                            <w:szCs w:val="21"/>
                            <w:lang w:eastAsia="de-DE"/>
                            <w14:ligatures w14:val="none"/>
                          </w:rPr>
                        </w:pPr>
                        <w:r w:rsidRPr="00387FEA">
                          <w:rPr>
                            <w:rFonts w:ascii="IBM Plex Serif" w:eastAsia="Times New Roman" w:hAnsi="IBM Plex Serif" w:cs="Arial"/>
                            <w:color w:val="555555"/>
                            <w:kern w:val="0"/>
                            <w:sz w:val="21"/>
                            <w:szCs w:val="21"/>
                            <w:lang w:eastAsia="de-DE"/>
                            <w14:ligatures w14:val="none"/>
                          </w:rPr>
                          <w:t> </w:t>
                        </w:r>
                      </w:p>
                      <w:p w:rsidR="00387FEA" w:rsidRPr="00387FEA" w:rsidRDefault="00387FEA" w:rsidP="00387FEA">
                        <w:pPr>
                          <w:spacing w:line="252" w:lineRule="atLeast"/>
                          <w:rPr>
                            <w:rFonts w:ascii="IBM Plex Serif" w:eastAsia="Times New Roman" w:hAnsi="IBM Plex Serif" w:cs="Arial"/>
                            <w:color w:val="555555"/>
                            <w:kern w:val="0"/>
                            <w:sz w:val="21"/>
                            <w:szCs w:val="21"/>
                            <w:lang w:eastAsia="de-DE"/>
                            <w14:ligatures w14:val="none"/>
                          </w:rPr>
                        </w:pPr>
                        <w:r w:rsidRPr="00387FEA">
                          <w:rPr>
                            <w:rFonts w:ascii="IBM Plex Serif" w:eastAsia="Times New Roman" w:hAnsi="IBM Plex Serif" w:cs="Arial"/>
                            <w:b/>
                            <w:bCs/>
                            <w:color w:val="FFFFFF"/>
                            <w:kern w:val="0"/>
                            <w:sz w:val="39"/>
                            <w:szCs w:val="39"/>
                            <w:lang w:eastAsia="de-DE"/>
                            <w14:ligatures w14:val="none"/>
                          </w:rPr>
                          <w:t>Christoph Kern</w:t>
                        </w:r>
                      </w:p>
                      <w:p w:rsidR="00387FEA" w:rsidRPr="00387FEA" w:rsidRDefault="00387FEA" w:rsidP="00387FEA">
                        <w:pPr>
                          <w:spacing w:line="252" w:lineRule="atLeast"/>
                          <w:rPr>
                            <w:rFonts w:ascii="IBM Plex Serif" w:eastAsia="Times New Roman" w:hAnsi="IBM Plex Serif" w:cs="Arial"/>
                            <w:color w:val="555555"/>
                            <w:kern w:val="0"/>
                            <w:sz w:val="21"/>
                            <w:szCs w:val="21"/>
                            <w:lang w:eastAsia="de-DE"/>
                            <w14:ligatures w14:val="none"/>
                          </w:rPr>
                        </w:pPr>
                        <w:r w:rsidRPr="00387FEA">
                          <w:rPr>
                            <w:rFonts w:ascii="IBM Plex Serif" w:eastAsia="Times New Roman" w:hAnsi="IBM Plex Serif" w:cs="Arial"/>
                            <w:i/>
                            <w:iCs/>
                            <w:color w:val="FFFFFF"/>
                            <w:kern w:val="0"/>
                            <w:lang w:eastAsia="de-DE"/>
                            <w14:ligatures w14:val="none"/>
                          </w:rPr>
                          <w:t>Landesgeschäftsführer der CDU Thüringen</w:t>
                        </w:r>
                      </w:p>
                    </w:tc>
                  </w:tr>
                </w:tbl>
                <w:p w:rsidR="00387FEA" w:rsidRPr="00387FEA" w:rsidRDefault="00387FEA" w:rsidP="00387FEA">
                  <w:pPr>
                    <w:spacing w:line="450" w:lineRule="atLeast"/>
                    <w:rPr>
                      <w:rFonts w:ascii="Times New Roman" w:eastAsia="Times New Roman" w:hAnsi="Times New Roman" w:cs="Times New Roman"/>
                      <w:color w:val="000000"/>
                      <w:kern w:val="0"/>
                      <w:sz w:val="2"/>
                      <w:szCs w:val="2"/>
                      <w:lang w:eastAsia="de-DE"/>
                      <w14:ligatures w14:val="none"/>
                    </w:rPr>
                  </w:pPr>
                  <w:r w:rsidRPr="00387FEA">
                    <w:rPr>
                      <w:rFonts w:ascii="Times New Roman" w:eastAsia="Times New Roman" w:hAnsi="Times New Roman" w:cs="Times New Roman"/>
                      <w:color w:val="000000"/>
                      <w:kern w:val="0"/>
                      <w:sz w:val="2"/>
                      <w:szCs w:val="2"/>
                      <w:lang w:eastAsia="de-DE"/>
                      <w14:ligatures w14:val="none"/>
                    </w:rPr>
                    <w:t> </w:t>
                  </w:r>
                </w:p>
              </w:tc>
              <w:tc>
                <w:tcPr>
                  <w:tcW w:w="1650" w:type="pct"/>
                  <w:tcBorders>
                    <w:top w:val="nil"/>
                    <w:left w:val="nil"/>
                    <w:bottom w:val="nil"/>
                    <w:right w:val="nil"/>
                  </w:tcBorders>
                  <w:shd w:val="clear" w:color="auto" w:fill="52B7C1"/>
                  <w:tcMar>
                    <w:top w:w="75" w:type="dxa"/>
                    <w:left w:w="0" w:type="dxa"/>
                    <w:bottom w:w="75" w:type="dxa"/>
                    <w:right w:w="0" w:type="dxa"/>
                  </w:tcMar>
                  <w:hideMark/>
                </w:tcPr>
                <w:p w:rsidR="00387FEA" w:rsidRPr="00387FEA" w:rsidRDefault="00387FEA" w:rsidP="00387FEA">
                  <w:pPr>
                    <w:spacing w:line="900" w:lineRule="atLeast"/>
                    <w:rPr>
                      <w:rFonts w:ascii="Times New Roman" w:eastAsia="Times New Roman" w:hAnsi="Times New Roman" w:cs="Times New Roman"/>
                      <w:color w:val="000000"/>
                      <w:kern w:val="0"/>
                      <w:sz w:val="2"/>
                      <w:szCs w:val="2"/>
                      <w:lang w:eastAsia="de-DE"/>
                      <w14:ligatures w14:val="none"/>
                    </w:rPr>
                  </w:pPr>
                  <w:r w:rsidRPr="00387FEA">
                    <w:rPr>
                      <w:rFonts w:ascii="Times New Roman" w:eastAsia="Times New Roman" w:hAnsi="Times New Roman" w:cs="Times New Roman"/>
                      <w:color w:val="000000"/>
                      <w:kern w:val="0"/>
                      <w:sz w:val="2"/>
                      <w:szCs w:val="2"/>
                      <w:lang w:eastAsia="de-DE"/>
                      <w14:ligatures w14:val="none"/>
                    </w:rPr>
                    <w:t> </w:t>
                  </w:r>
                </w:p>
              </w:tc>
            </w:tr>
          </w:tbl>
          <w:p w:rsidR="00387FEA" w:rsidRPr="00387FEA" w:rsidRDefault="00387FEA" w:rsidP="00387FEA">
            <w:pPr>
              <w:rPr>
                <w:rFonts w:ascii="Times New Roman" w:eastAsia="Times New Roman" w:hAnsi="Times New Roman" w:cs="Times New Roman"/>
                <w:kern w:val="0"/>
                <w:lang w:eastAsia="de-DE"/>
                <w14:ligatures w14:val="none"/>
              </w:rPr>
            </w:pPr>
          </w:p>
        </w:tc>
      </w:tr>
    </w:tbl>
    <w:p w:rsidR="00387FEA" w:rsidRPr="00387FEA" w:rsidRDefault="00387FEA" w:rsidP="00387FEA">
      <w:pPr>
        <w:rPr>
          <w:rFonts w:ascii="Times New Roman" w:eastAsia="Times New Roman" w:hAnsi="Times New Roman" w:cs="Times New Roman"/>
          <w:vanish/>
          <w:kern w:val="0"/>
          <w:lang w:eastAsia="de-DE"/>
          <w14:ligatures w14:val="none"/>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72"/>
      </w:tblGrid>
      <w:tr w:rsidR="00387FEA" w:rsidRPr="00387FEA" w:rsidTr="00387FEA">
        <w:trPr>
          <w:tblCellSpacing w:w="0" w:type="dxa"/>
          <w:jc w:val="center"/>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4500"/>
              <w:gridCol w:w="4500"/>
            </w:tblGrid>
            <w:tr w:rsidR="00387FEA" w:rsidRPr="00387FEA">
              <w:trPr>
                <w:tblCellSpacing w:w="0" w:type="dxa"/>
                <w:jc w:val="center"/>
              </w:trPr>
              <w:tc>
                <w:tcPr>
                  <w:tcW w:w="1650" w:type="pct"/>
                  <w:tcBorders>
                    <w:top w:val="nil"/>
                    <w:left w:val="nil"/>
                    <w:bottom w:val="nil"/>
                    <w:right w:val="nil"/>
                  </w:tcBorders>
                  <w:shd w:val="clear" w:color="auto" w:fill="FFFFFF"/>
                  <w:tcMar>
                    <w:top w:w="225" w:type="dxa"/>
                    <w:left w:w="0" w:type="dxa"/>
                    <w:bottom w:w="225" w:type="dxa"/>
                    <w:right w:w="0" w:type="dxa"/>
                  </w:tcMar>
                  <w:hideMark/>
                </w:tcPr>
                <w:tbl>
                  <w:tblPr>
                    <w:tblW w:w="5000" w:type="pct"/>
                    <w:tblCellSpacing w:w="0" w:type="dxa"/>
                    <w:tblCellMar>
                      <w:top w:w="200" w:type="dxa"/>
                      <w:left w:w="200" w:type="dxa"/>
                      <w:bottom w:w="200" w:type="dxa"/>
                      <w:right w:w="200" w:type="dxa"/>
                    </w:tblCellMar>
                    <w:tblLook w:val="04A0" w:firstRow="1" w:lastRow="0" w:firstColumn="1" w:lastColumn="0" w:noHBand="0" w:noVBand="1"/>
                  </w:tblPr>
                  <w:tblGrid>
                    <w:gridCol w:w="4500"/>
                  </w:tblGrid>
                  <w:tr w:rsidR="00387FEA" w:rsidRPr="00387FEA">
                    <w:trPr>
                      <w:tblCellSpacing w:w="0" w:type="dxa"/>
                    </w:trPr>
                    <w:tc>
                      <w:tcPr>
                        <w:tcW w:w="0" w:type="auto"/>
                        <w:vAlign w:val="center"/>
                        <w:hideMark/>
                      </w:tcPr>
                      <w:p w:rsidR="00387FEA" w:rsidRPr="00387FEA" w:rsidRDefault="00387FEA" w:rsidP="00387FEA">
                        <w:pPr>
                          <w:spacing w:line="252" w:lineRule="atLeast"/>
                          <w:rPr>
                            <w:rFonts w:ascii="Arial" w:eastAsia="Times New Roman" w:hAnsi="Arial" w:cs="Arial"/>
                            <w:color w:val="555555"/>
                            <w:kern w:val="0"/>
                            <w:sz w:val="21"/>
                            <w:szCs w:val="21"/>
                            <w:lang w:eastAsia="de-DE"/>
                            <w14:ligatures w14:val="none"/>
                          </w:rPr>
                        </w:pPr>
                        <w:r w:rsidRPr="00387FEA">
                          <w:rPr>
                            <w:rFonts w:ascii="Arial" w:eastAsia="Times New Roman" w:hAnsi="Arial" w:cs="Arial"/>
                            <w:b/>
                            <w:bCs/>
                            <w:color w:val="2D3C4B"/>
                            <w:kern w:val="0"/>
                            <w:lang w:eastAsia="de-DE"/>
                            <w14:ligatures w14:val="none"/>
                          </w:rPr>
                          <w:t>CDU Thüringen</w:t>
                        </w:r>
                      </w:p>
                      <w:p w:rsidR="00387FEA" w:rsidRPr="00387FEA" w:rsidRDefault="00387FEA" w:rsidP="00387FEA">
                        <w:pPr>
                          <w:spacing w:line="252" w:lineRule="atLeast"/>
                          <w:rPr>
                            <w:rFonts w:ascii="Arial" w:eastAsia="Times New Roman" w:hAnsi="Arial" w:cs="Arial"/>
                            <w:color w:val="555555"/>
                            <w:kern w:val="0"/>
                            <w:sz w:val="21"/>
                            <w:szCs w:val="21"/>
                            <w:lang w:eastAsia="de-DE"/>
                            <w14:ligatures w14:val="none"/>
                          </w:rPr>
                        </w:pPr>
                        <w:r w:rsidRPr="00387FEA">
                          <w:rPr>
                            <w:rFonts w:ascii="Arial" w:eastAsia="Times New Roman" w:hAnsi="Arial" w:cs="Arial"/>
                            <w:color w:val="2D3C4B"/>
                            <w:kern w:val="0"/>
                            <w:sz w:val="21"/>
                            <w:szCs w:val="21"/>
                            <w:lang w:eastAsia="de-DE"/>
                            <w14:ligatures w14:val="none"/>
                          </w:rPr>
                          <w:t> </w:t>
                        </w:r>
                      </w:p>
                      <w:p w:rsidR="00387FEA" w:rsidRPr="00387FEA" w:rsidRDefault="00387FEA" w:rsidP="00387FEA">
                        <w:pPr>
                          <w:spacing w:line="252" w:lineRule="atLeast"/>
                          <w:rPr>
                            <w:rFonts w:ascii="Arial" w:eastAsia="Times New Roman" w:hAnsi="Arial" w:cs="Arial"/>
                            <w:color w:val="555555"/>
                            <w:kern w:val="0"/>
                            <w:sz w:val="21"/>
                            <w:szCs w:val="21"/>
                            <w:lang w:eastAsia="de-DE"/>
                            <w14:ligatures w14:val="none"/>
                          </w:rPr>
                        </w:pPr>
                        <w:r w:rsidRPr="00387FEA">
                          <w:rPr>
                            <w:rFonts w:ascii="Arial" w:eastAsia="Times New Roman" w:hAnsi="Arial" w:cs="Arial"/>
                            <w:color w:val="2D3C4B"/>
                            <w:kern w:val="0"/>
                            <w:sz w:val="21"/>
                            <w:szCs w:val="21"/>
                            <w:lang w:eastAsia="de-DE"/>
                            <w14:ligatures w14:val="none"/>
                          </w:rPr>
                          <w:t>Friedrich-Ebert-Str. 63</w:t>
                        </w:r>
                      </w:p>
                      <w:p w:rsidR="00387FEA" w:rsidRPr="00387FEA" w:rsidRDefault="00387FEA" w:rsidP="00387FEA">
                        <w:pPr>
                          <w:spacing w:line="252" w:lineRule="atLeast"/>
                          <w:rPr>
                            <w:rFonts w:ascii="Arial" w:eastAsia="Times New Roman" w:hAnsi="Arial" w:cs="Arial"/>
                            <w:color w:val="555555"/>
                            <w:kern w:val="0"/>
                            <w:sz w:val="21"/>
                            <w:szCs w:val="21"/>
                            <w:lang w:eastAsia="de-DE"/>
                            <w14:ligatures w14:val="none"/>
                          </w:rPr>
                        </w:pPr>
                        <w:r w:rsidRPr="00387FEA">
                          <w:rPr>
                            <w:rFonts w:ascii="Arial" w:eastAsia="Times New Roman" w:hAnsi="Arial" w:cs="Arial"/>
                            <w:color w:val="2D3C4B"/>
                            <w:kern w:val="0"/>
                            <w:sz w:val="21"/>
                            <w:szCs w:val="21"/>
                            <w:lang w:eastAsia="de-DE"/>
                            <w14:ligatures w14:val="none"/>
                          </w:rPr>
                          <w:t>9096 Erfurt</w:t>
                        </w:r>
                      </w:p>
                    </w:tc>
                  </w:tr>
                </w:tbl>
                <w:p w:rsidR="00387FEA" w:rsidRPr="00387FEA" w:rsidRDefault="00387FEA" w:rsidP="00387FEA">
                  <w:pPr>
                    <w:rPr>
                      <w:rFonts w:ascii="Times New Roman" w:eastAsia="Times New Roman" w:hAnsi="Times New Roman" w:cs="Times New Roman"/>
                      <w:color w:val="000000"/>
                      <w:kern w:val="0"/>
                      <w:lang w:eastAsia="de-DE"/>
                      <w14:ligatures w14:val="none"/>
                    </w:rPr>
                  </w:pPr>
                </w:p>
              </w:tc>
              <w:tc>
                <w:tcPr>
                  <w:tcW w:w="1650" w:type="pct"/>
                  <w:tcBorders>
                    <w:top w:val="nil"/>
                    <w:left w:val="nil"/>
                    <w:bottom w:val="nil"/>
                    <w:right w:val="nil"/>
                  </w:tcBorders>
                  <w:shd w:val="clear" w:color="auto" w:fill="FFFFFF"/>
                  <w:tcMar>
                    <w:top w:w="225" w:type="dxa"/>
                    <w:left w:w="0" w:type="dxa"/>
                    <w:bottom w:w="225" w:type="dxa"/>
                    <w:right w:w="0" w:type="dxa"/>
                  </w:tcMar>
                  <w:hideMark/>
                </w:tcPr>
                <w:tbl>
                  <w:tblPr>
                    <w:tblW w:w="5000" w:type="pct"/>
                    <w:tblCellSpacing w:w="0" w:type="dxa"/>
                    <w:tblCellMar>
                      <w:top w:w="200" w:type="dxa"/>
                      <w:left w:w="200" w:type="dxa"/>
                      <w:bottom w:w="200" w:type="dxa"/>
                      <w:right w:w="200" w:type="dxa"/>
                    </w:tblCellMar>
                    <w:tblLook w:val="04A0" w:firstRow="1" w:lastRow="0" w:firstColumn="1" w:lastColumn="0" w:noHBand="0" w:noVBand="1"/>
                  </w:tblPr>
                  <w:tblGrid>
                    <w:gridCol w:w="4500"/>
                  </w:tblGrid>
                  <w:tr w:rsidR="00387FEA" w:rsidRPr="00387FEA">
                    <w:trPr>
                      <w:tblCellSpacing w:w="0" w:type="dxa"/>
                    </w:trPr>
                    <w:tc>
                      <w:tcPr>
                        <w:tcW w:w="0" w:type="auto"/>
                        <w:vAlign w:val="center"/>
                        <w:hideMark/>
                      </w:tcPr>
                      <w:p w:rsidR="00387FEA" w:rsidRPr="00387FEA" w:rsidRDefault="00387FEA" w:rsidP="00387FEA">
                        <w:pPr>
                          <w:spacing w:line="252" w:lineRule="atLeast"/>
                          <w:rPr>
                            <w:rFonts w:ascii="Arial" w:eastAsia="Times New Roman" w:hAnsi="Arial" w:cs="Arial"/>
                            <w:color w:val="555555"/>
                            <w:kern w:val="0"/>
                            <w:sz w:val="21"/>
                            <w:szCs w:val="21"/>
                            <w:lang w:eastAsia="de-DE"/>
                            <w14:ligatures w14:val="none"/>
                          </w:rPr>
                        </w:pPr>
                        <w:r w:rsidRPr="00387FEA">
                          <w:rPr>
                            <w:rFonts w:ascii="Arial" w:eastAsia="Times New Roman" w:hAnsi="Arial" w:cs="Arial"/>
                            <w:b/>
                            <w:bCs/>
                            <w:color w:val="2D3C4B"/>
                            <w:kern w:val="0"/>
                            <w:lang w:eastAsia="de-DE"/>
                            <w14:ligatures w14:val="none"/>
                          </w:rPr>
                          <w:t>Kontakt</w:t>
                        </w:r>
                      </w:p>
                      <w:p w:rsidR="00387FEA" w:rsidRPr="00387FEA" w:rsidRDefault="00387FEA" w:rsidP="00387FEA">
                        <w:pPr>
                          <w:spacing w:line="252" w:lineRule="atLeast"/>
                          <w:rPr>
                            <w:rFonts w:ascii="Arial" w:eastAsia="Times New Roman" w:hAnsi="Arial" w:cs="Arial"/>
                            <w:color w:val="555555"/>
                            <w:kern w:val="0"/>
                            <w:sz w:val="21"/>
                            <w:szCs w:val="21"/>
                            <w:lang w:eastAsia="de-DE"/>
                            <w14:ligatures w14:val="none"/>
                          </w:rPr>
                        </w:pPr>
                        <w:r w:rsidRPr="00387FEA">
                          <w:rPr>
                            <w:rFonts w:ascii="Arial" w:eastAsia="Times New Roman" w:hAnsi="Arial" w:cs="Arial"/>
                            <w:color w:val="2D3C4B"/>
                            <w:kern w:val="0"/>
                            <w:sz w:val="21"/>
                            <w:szCs w:val="21"/>
                            <w:lang w:eastAsia="de-DE"/>
                            <w14:ligatures w14:val="none"/>
                          </w:rPr>
                          <w:t> </w:t>
                        </w:r>
                      </w:p>
                      <w:p w:rsidR="00387FEA" w:rsidRPr="00387FEA" w:rsidRDefault="00387FEA" w:rsidP="00387FEA">
                        <w:pPr>
                          <w:spacing w:line="252" w:lineRule="atLeast"/>
                          <w:rPr>
                            <w:rFonts w:ascii="Arial" w:eastAsia="Times New Roman" w:hAnsi="Arial" w:cs="Arial"/>
                            <w:color w:val="555555"/>
                            <w:kern w:val="0"/>
                            <w:sz w:val="21"/>
                            <w:szCs w:val="21"/>
                            <w:lang w:eastAsia="de-DE"/>
                            <w14:ligatures w14:val="none"/>
                          </w:rPr>
                        </w:pPr>
                        <w:r w:rsidRPr="00387FEA">
                          <w:rPr>
                            <w:rFonts w:ascii="Arial" w:eastAsia="Times New Roman" w:hAnsi="Arial" w:cs="Arial"/>
                            <w:color w:val="2D3C4B"/>
                            <w:kern w:val="0"/>
                            <w:sz w:val="21"/>
                            <w:szCs w:val="21"/>
                            <w:lang w:eastAsia="de-DE"/>
                            <w14:ligatures w14:val="none"/>
                          </w:rPr>
                          <w:t>info@cdu-thueringen.de</w:t>
                        </w:r>
                      </w:p>
                      <w:p w:rsidR="00387FEA" w:rsidRPr="00387FEA" w:rsidRDefault="00387FEA" w:rsidP="00387FEA">
                        <w:pPr>
                          <w:spacing w:line="252" w:lineRule="atLeast"/>
                          <w:rPr>
                            <w:rFonts w:ascii="Arial" w:eastAsia="Times New Roman" w:hAnsi="Arial" w:cs="Arial"/>
                            <w:color w:val="555555"/>
                            <w:kern w:val="0"/>
                            <w:sz w:val="21"/>
                            <w:szCs w:val="21"/>
                            <w:lang w:eastAsia="de-DE"/>
                            <w14:ligatures w14:val="none"/>
                          </w:rPr>
                        </w:pPr>
                        <w:r w:rsidRPr="00387FEA">
                          <w:rPr>
                            <w:rFonts w:ascii="Arial" w:eastAsia="Times New Roman" w:hAnsi="Arial" w:cs="Arial"/>
                            <w:color w:val="2D3C4B"/>
                            <w:kern w:val="0"/>
                            <w:sz w:val="21"/>
                            <w:szCs w:val="21"/>
                            <w:lang w:eastAsia="de-DE"/>
                            <w14:ligatures w14:val="none"/>
                          </w:rPr>
                          <w:t>Tel.: 0361 34490</w:t>
                        </w:r>
                      </w:p>
                    </w:tc>
                  </w:tr>
                </w:tbl>
                <w:p w:rsidR="00387FEA" w:rsidRPr="00387FEA" w:rsidRDefault="00387FEA" w:rsidP="00387FEA">
                  <w:pPr>
                    <w:rPr>
                      <w:rFonts w:ascii="Times New Roman" w:eastAsia="Times New Roman" w:hAnsi="Times New Roman" w:cs="Times New Roman"/>
                      <w:color w:val="000000"/>
                      <w:kern w:val="0"/>
                      <w:lang w:eastAsia="de-DE"/>
                      <w14:ligatures w14:val="none"/>
                    </w:rPr>
                  </w:pPr>
                </w:p>
              </w:tc>
            </w:tr>
          </w:tbl>
          <w:p w:rsidR="00387FEA" w:rsidRPr="00387FEA" w:rsidRDefault="00387FEA" w:rsidP="00387FEA">
            <w:pPr>
              <w:rPr>
                <w:rFonts w:ascii="Times New Roman" w:eastAsia="Times New Roman" w:hAnsi="Times New Roman" w:cs="Times New Roman"/>
                <w:kern w:val="0"/>
                <w:lang w:eastAsia="de-DE"/>
                <w14:ligatures w14:val="none"/>
              </w:rPr>
            </w:pPr>
          </w:p>
        </w:tc>
      </w:tr>
    </w:tbl>
    <w:p w:rsidR="00387FEA" w:rsidRDefault="00387FEA"/>
    <w:sectPr w:rsidR="00387F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erif">
    <w:panose1 w:val="02060503050406000203"/>
    <w:charset w:val="4D"/>
    <w:family w:val="roman"/>
    <w:pitch w:val="variable"/>
    <w:sig w:usb0="A000026F" w:usb1="5000203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EA"/>
    <w:rsid w:val="00387FEA"/>
    <w:rsid w:val="00582B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3EEA"/>
  <w15:chartTrackingRefBased/>
  <w15:docId w15:val="{351585D3-706D-3E45-9E9E-79291DC3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87FEA"/>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387FEA"/>
    <w:rPr>
      <w:b/>
      <w:bCs/>
    </w:rPr>
  </w:style>
  <w:style w:type="character" w:styleId="Hervorhebung">
    <w:name w:val="Emphasis"/>
    <w:basedOn w:val="Absatz-Standardschriftart"/>
    <w:uiPriority w:val="20"/>
    <w:qFormat/>
    <w:rsid w:val="00387F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197179">
      <w:bodyDiv w:val="1"/>
      <w:marLeft w:val="0"/>
      <w:marRight w:val="0"/>
      <w:marTop w:val="0"/>
      <w:marBottom w:val="0"/>
      <w:divBdr>
        <w:top w:val="none" w:sz="0" w:space="0" w:color="auto"/>
        <w:left w:val="none" w:sz="0" w:space="0" w:color="auto"/>
        <w:bottom w:val="none" w:sz="0" w:space="0" w:color="auto"/>
        <w:right w:val="none" w:sz="0" w:space="0" w:color="auto"/>
      </w:divBdr>
      <w:divsChild>
        <w:div w:id="791630634">
          <w:marLeft w:val="0"/>
          <w:marRight w:val="0"/>
          <w:marTop w:val="0"/>
          <w:marBottom w:val="0"/>
          <w:divBdr>
            <w:top w:val="none" w:sz="0" w:space="0" w:color="auto"/>
            <w:left w:val="none" w:sz="0" w:space="0" w:color="auto"/>
            <w:bottom w:val="none" w:sz="0" w:space="0" w:color="auto"/>
            <w:right w:val="none" w:sz="0" w:space="0" w:color="auto"/>
          </w:divBdr>
        </w:div>
        <w:div w:id="312880247">
          <w:marLeft w:val="0"/>
          <w:marRight w:val="0"/>
          <w:marTop w:val="0"/>
          <w:marBottom w:val="0"/>
          <w:divBdr>
            <w:top w:val="none" w:sz="0" w:space="0" w:color="auto"/>
            <w:left w:val="none" w:sz="0" w:space="0" w:color="auto"/>
            <w:bottom w:val="none" w:sz="0" w:space="0" w:color="auto"/>
            <w:right w:val="none" w:sz="0" w:space="0" w:color="auto"/>
          </w:divBdr>
        </w:div>
        <w:div w:id="1013075176">
          <w:marLeft w:val="0"/>
          <w:marRight w:val="0"/>
          <w:marTop w:val="0"/>
          <w:marBottom w:val="0"/>
          <w:divBdr>
            <w:top w:val="none" w:sz="0" w:space="0" w:color="auto"/>
            <w:left w:val="none" w:sz="0" w:space="0" w:color="auto"/>
            <w:bottom w:val="none" w:sz="0" w:space="0" w:color="auto"/>
            <w:right w:val="none" w:sz="0" w:space="0" w:color="auto"/>
          </w:divBdr>
          <w:divsChild>
            <w:div w:id="1473332751">
              <w:marLeft w:val="0"/>
              <w:marRight w:val="0"/>
              <w:marTop w:val="0"/>
              <w:marBottom w:val="0"/>
              <w:divBdr>
                <w:top w:val="none" w:sz="0" w:space="0" w:color="auto"/>
                <w:left w:val="none" w:sz="0" w:space="0" w:color="auto"/>
                <w:bottom w:val="none" w:sz="0" w:space="0" w:color="auto"/>
                <w:right w:val="none" w:sz="0" w:space="0" w:color="auto"/>
              </w:divBdr>
            </w:div>
          </w:divsChild>
        </w:div>
        <w:div w:id="629476045">
          <w:marLeft w:val="0"/>
          <w:marRight w:val="0"/>
          <w:marTop w:val="0"/>
          <w:marBottom w:val="0"/>
          <w:divBdr>
            <w:top w:val="none" w:sz="0" w:space="0" w:color="auto"/>
            <w:left w:val="none" w:sz="0" w:space="0" w:color="auto"/>
            <w:bottom w:val="none" w:sz="0" w:space="0" w:color="auto"/>
            <w:right w:val="none" w:sz="0" w:space="0" w:color="auto"/>
          </w:divBdr>
        </w:div>
        <w:div w:id="818233599">
          <w:marLeft w:val="0"/>
          <w:marRight w:val="0"/>
          <w:marTop w:val="0"/>
          <w:marBottom w:val="0"/>
          <w:divBdr>
            <w:top w:val="none" w:sz="0" w:space="0" w:color="auto"/>
            <w:left w:val="none" w:sz="0" w:space="0" w:color="auto"/>
            <w:bottom w:val="none" w:sz="0" w:space="0" w:color="auto"/>
            <w:right w:val="none" w:sz="0" w:space="0" w:color="auto"/>
          </w:divBdr>
          <w:divsChild>
            <w:div w:id="1789277579">
              <w:marLeft w:val="0"/>
              <w:marRight w:val="0"/>
              <w:marTop w:val="0"/>
              <w:marBottom w:val="0"/>
              <w:divBdr>
                <w:top w:val="none" w:sz="0" w:space="0" w:color="auto"/>
                <w:left w:val="none" w:sz="0" w:space="0" w:color="auto"/>
                <w:bottom w:val="none" w:sz="0" w:space="0" w:color="auto"/>
                <w:right w:val="none" w:sz="0" w:space="0" w:color="auto"/>
              </w:divBdr>
            </w:div>
          </w:divsChild>
        </w:div>
        <w:div w:id="823551193">
          <w:marLeft w:val="0"/>
          <w:marRight w:val="0"/>
          <w:marTop w:val="0"/>
          <w:marBottom w:val="0"/>
          <w:divBdr>
            <w:top w:val="none" w:sz="0" w:space="0" w:color="auto"/>
            <w:left w:val="none" w:sz="0" w:space="0" w:color="auto"/>
            <w:bottom w:val="none" w:sz="0" w:space="0" w:color="auto"/>
            <w:right w:val="none" w:sz="0" w:space="0" w:color="auto"/>
          </w:divBdr>
        </w:div>
        <w:div w:id="924921350">
          <w:marLeft w:val="0"/>
          <w:marRight w:val="0"/>
          <w:marTop w:val="0"/>
          <w:marBottom w:val="0"/>
          <w:divBdr>
            <w:top w:val="none" w:sz="0" w:space="0" w:color="auto"/>
            <w:left w:val="none" w:sz="0" w:space="0" w:color="auto"/>
            <w:bottom w:val="none" w:sz="0" w:space="0" w:color="auto"/>
            <w:right w:val="none" w:sz="0" w:space="0" w:color="auto"/>
          </w:divBdr>
          <w:divsChild>
            <w:div w:id="1869873400">
              <w:marLeft w:val="0"/>
              <w:marRight w:val="0"/>
              <w:marTop w:val="0"/>
              <w:marBottom w:val="0"/>
              <w:divBdr>
                <w:top w:val="none" w:sz="0" w:space="0" w:color="auto"/>
                <w:left w:val="none" w:sz="0" w:space="0" w:color="auto"/>
                <w:bottom w:val="none" w:sz="0" w:space="0" w:color="auto"/>
                <w:right w:val="none" w:sz="0" w:space="0" w:color="auto"/>
              </w:divBdr>
            </w:div>
          </w:divsChild>
        </w:div>
        <w:div w:id="290063029">
          <w:marLeft w:val="0"/>
          <w:marRight w:val="0"/>
          <w:marTop w:val="0"/>
          <w:marBottom w:val="0"/>
          <w:divBdr>
            <w:top w:val="none" w:sz="0" w:space="0" w:color="auto"/>
            <w:left w:val="none" w:sz="0" w:space="0" w:color="auto"/>
            <w:bottom w:val="none" w:sz="0" w:space="0" w:color="auto"/>
            <w:right w:val="none" w:sz="0" w:space="0" w:color="auto"/>
          </w:divBdr>
        </w:div>
        <w:div w:id="590821789">
          <w:marLeft w:val="0"/>
          <w:marRight w:val="0"/>
          <w:marTop w:val="0"/>
          <w:marBottom w:val="0"/>
          <w:divBdr>
            <w:top w:val="none" w:sz="0" w:space="0" w:color="auto"/>
            <w:left w:val="none" w:sz="0" w:space="0" w:color="auto"/>
            <w:bottom w:val="none" w:sz="0" w:space="0" w:color="auto"/>
            <w:right w:val="none" w:sz="0" w:space="0" w:color="auto"/>
          </w:divBdr>
        </w:div>
        <w:div w:id="1575166435">
          <w:marLeft w:val="0"/>
          <w:marRight w:val="0"/>
          <w:marTop w:val="0"/>
          <w:marBottom w:val="0"/>
          <w:divBdr>
            <w:top w:val="none" w:sz="0" w:space="0" w:color="auto"/>
            <w:left w:val="none" w:sz="0" w:space="0" w:color="auto"/>
            <w:bottom w:val="none" w:sz="0" w:space="0" w:color="auto"/>
            <w:right w:val="none" w:sz="0" w:space="0" w:color="auto"/>
          </w:divBdr>
          <w:divsChild>
            <w:div w:id="1705132646">
              <w:marLeft w:val="0"/>
              <w:marRight w:val="0"/>
              <w:marTop w:val="0"/>
              <w:marBottom w:val="0"/>
              <w:divBdr>
                <w:top w:val="none" w:sz="0" w:space="0" w:color="auto"/>
                <w:left w:val="none" w:sz="0" w:space="0" w:color="auto"/>
                <w:bottom w:val="none" w:sz="0" w:space="0" w:color="auto"/>
                <w:right w:val="none" w:sz="0" w:space="0" w:color="auto"/>
              </w:divBdr>
            </w:div>
          </w:divsChild>
        </w:div>
        <w:div w:id="970862234">
          <w:marLeft w:val="0"/>
          <w:marRight w:val="0"/>
          <w:marTop w:val="0"/>
          <w:marBottom w:val="0"/>
          <w:divBdr>
            <w:top w:val="none" w:sz="0" w:space="0" w:color="auto"/>
            <w:left w:val="none" w:sz="0" w:space="0" w:color="auto"/>
            <w:bottom w:val="none" w:sz="0" w:space="0" w:color="auto"/>
            <w:right w:val="none" w:sz="0" w:space="0" w:color="auto"/>
          </w:divBdr>
        </w:div>
        <w:div w:id="1535118325">
          <w:marLeft w:val="0"/>
          <w:marRight w:val="0"/>
          <w:marTop w:val="0"/>
          <w:marBottom w:val="0"/>
          <w:divBdr>
            <w:top w:val="none" w:sz="0" w:space="0" w:color="auto"/>
            <w:left w:val="none" w:sz="0" w:space="0" w:color="auto"/>
            <w:bottom w:val="none" w:sz="0" w:space="0" w:color="auto"/>
            <w:right w:val="none" w:sz="0" w:space="0" w:color="auto"/>
          </w:divBdr>
        </w:div>
        <w:div w:id="1254777135">
          <w:marLeft w:val="0"/>
          <w:marRight w:val="0"/>
          <w:marTop w:val="0"/>
          <w:marBottom w:val="0"/>
          <w:divBdr>
            <w:top w:val="none" w:sz="0" w:space="0" w:color="auto"/>
            <w:left w:val="none" w:sz="0" w:space="0" w:color="auto"/>
            <w:bottom w:val="none" w:sz="0" w:space="0" w:color="auto"/>
            <w:right w:val="none" w:sz="0" w:space="0" w:color="auto"/>
          </w:divBdr>
          <w:divsChild>
            <w:div w:id="682365121">
              <w:marLeft w:val="0"/>
              <w:marRight w:val="0"/>
              <w:marTop w:val="0"/>
              <w:marBottom w:val="0"/>
              <w:divBdr>
                <w:top w:val="none" w:sz="0" w:space="0" w:color="auto"/>
                <w:left w:val="none" w:sz="0" w:space="0" w:color="auto"/>
                <w:bottom w:val="none" w:sz="0" w:space="0" w:color="auto"/>
                <w:right w:val="none" w:sz="0" w:space="0" w:color="auto"/>
              </w:divBdr>
            </w:div>
          </w:divsChild>
        </w:div>
        <w:div w:id="1303465332">
          <w:marLeft w:val="0"/>
          <w:marRight w:val="0"/>
          <w:marTop w:val="0"/>
          <w:marBottom w:val="0"/>
          <w:divBdr>
            <w:top w:val="none" w:sz="0" w:space="0" w:color="auto"/>
            <w:left w:val="none" w:sz="0" w:space="0" w:color="auto"/>
            <w:bottom w:val="none" w:sz="0" w:space="0" w:color="auto"/>
            <w:right w:val="none" w:sz="0" w:space="0" w:color="auto"/>
          </w:divBdr>
          <w:divsChild>
            <w:div w:id="7353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1926</Characters>
  <Application>Microsoft Office Word</Application>
  <DocSecurity>0</DocSecurity>
  <Lines>16</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2024-07-16T10:25:00Z</dcterms:created>
  <dcterms:modified xsi:type="dcterms:W3CDTF">2024-07-16T10:26:00Z</dcterms:modified>
</cp:coreProperties>
</file>